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D6" w:rsidRPr="001E16F6" w:rsidRDefault="0086405B" w:rsidP="001E16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6F6">
        <w:rPr>
          <w:rFonts w:ascii="Times New Roman" w:hAnsi="Times New Roman" w:cs="Times New Roman"/>
          <w:sz w:val="28"/>
          <w:szCs w:val="28"/>
        </w:rPr>
        <w:t>6</w:t>
      </w:r>
      <w:r w:rsidR="003A101A" w:rsidRPr="001E16F6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3A101A" w:rsidRPr="001E16F6" w:rsidRDefault="003A101A" w:rsidP="001E16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6F6">
        <w:rPr>
          <w:rFonts w:ascii="Times New Roman" w:hAnsi="Times New Roman" w:cs="Times New Roman"/>
          <w:sz w:val="28"/>
          <w:szCs w:val="28"/>
        </w:rPr>
        <w:t>22.04.2020</w:t>
      </w:r>
    </w:p>
    <w:p w:rsidR="003A101A" w:rsidRDefault="003A101A" w:rsidP="001E16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6F6">
        <w:rPr>
          <w:rFonts w:ascii="Times New Roman" w:hAnsi="Times New Roman" w:cs="Times New Roman"/>
          <w:sz w:val="28"/>
          <w:szCs w:val="28"/>
        </w:rPr>
        <w:t xml:space="preserve">Тема. Заповедные места </w:t>
      </w:r>
      <w:proofErr w:type="spellStart"/>
      <w:r w:rsidRPr="001E16F6">
        <w:rPr>
          <w:rFonts w:ascii="Times New Roman" w:hAnsi="Times New Roman" w:cs="Times New Roman"/>
          <w:sz w:val="28"/>
          <w:szCs w:val="28"/>
        </w:rPr>
        <w:t>Луганщины</w:t>
      </w:r>
      <w:proofErr w:type="spellEnd"/>
    </w:p>
    <w:p w:rsidR="00D175D7" w:rsidRPr="00D175D7" w:rsidRDefault="00D175D7" w:rsidP="001E16F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32"/>
          <w:szCs w:val="28"/>
        </w:rPr>
      </w:pPr>
      <w:bookmarkStart w:id="0" w:name="_GoBack"/>
      <w:r w:rsidRPr="00D175D7">
        <w:rPr>
          <w:rFonts w:ascii="Times New Roman" w:hAnsi="Times New Roman" w:cs="Times New Roman"/>
          <w:color w:val="FF0000"/>
          <w:sz w:val="32"/>
          <w:szCs w:val="28"/>
        </w:rPr>
        <w:t>Прочитать</w:t>
      </w:r>
      <w:proofErr w:type="gramStart"/>
      <w:r w:rsidRPr="00D175D7">
        <w:rPr>
          <w:rFonts w:ascii="Times New Roman" w:hAnsi="Times New Roman" w:cs="Times New Roman"/>
          <w:color w:val="FF0000"/>
          <w:sz w:val="32"/>
          <w:szCs w:val="28"/>
        </w:rPr>
        <w:t>.</w:t>
      </w:r>
      <w:proofErr w:type="gramEnd"/>
      <w:r w:rsidRPr="00D175D7">
        <w:rPr>
          <w:rFonts w:ascii="Times New Roman" w:hAnsi="Times New Roman" w:cs="Times New Roman"/>
          <w:color w:val="FF0000"/>
          <w:sz w:val="32"/>
          <w:szCs w:val="28"/>
        </w:rPr>
        <w:t xml:space="preserve"> Выписать в тетрадь названия заповедных территорий, даты их создания, </w:t>
      </w:r>
      <w:proofErr w:type="spellStart"/>
      <w:r w:rsidRPr="00D175D7">
        <w:rPr>
          <w:rFonts w:ascii="Times New Roman" w:hAnsi="Times New Roman" w:cs="Times New Roman"/>
          <w:color w:val="FF0000"/>
          <w:sz w:val="32"/>
          <w:szCs w:val="28"/>
        </w:rPr>
        <w:t>местонахождениеи</w:t>
      </w:r>
      <w:proofErr w:type="spellEnd"/>
      <w:r w:rsidRPr="00D175D7">
        <w:rPr>
          <w:rFonts w:ascii="Times New Roman" w:hAnsi="Times New Roman" w:cs="Times New Roman"/>
          <w:color w:val="FF0000"/>
          <w:sz w:val="32"/>
          <w:szCs w:val="28"/>
        </w:rPr>
        <w:t xml:space="preserve"> объекты, которые охраняются</w:t>
      </w:r>
    </w:p>
    <w:bookmarkEnd w:id="0"/>
    <w:p w:rsidR="00FD10AE" w:rsidRPr="004665CD" w:rsidRDefault="00FD10AE" w:rsidP="004665CD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555555"/>
          <w:sz w:val="28"/>
          <w:szCs w:val="28"/>
        </w:rPr>
      </w:pPr>
      <w:r w:rsidRPr="004665CD">
        <w:rPr>
          <w:b/>
          <w:color w:val="555555"/>
          <w:sz w:val="28"/>
          <w:szCs w:val="28"/>
        </w:rPr>
        <w:t>Заповедник — это участок земли или водной поверхности, на котором имеются природные объекты особой научной или культурной ценности. В заповеднике запрещается всякая хозяйственная деятельность.</w:t>
      </w:r>
    </w:p>
    <w:p w:rsidR="00FD10AE" w:rsidRPr="001E16F6" w:rsidRDefault="00FD10AE" w:rsidP="004665CD">
      <w:pPr>
        <w:pStyle w:val="a3"/>
        <w:spacing w:before="0" w:beforeAutospacing="0" w:after="0" w:afterAutospacing="0" w:line="360" w:lineRule="auto"/>
        <w:ind w:firstLine="708"/>
        <w:jc w:val="both"/>
        <w:rPr>
          <w:color w:val="555555"/>
          <w:sz w:val="28"/>
          <w:szCs w:val="28"/>
        </w:rPr>
      </w:pPr>
      <w:r w:rsidRPr="001E16F6">
        <w:rPr>
          <w:color w:val="555555"/>
          <w:sz w:val="28"/>
          <w:szCs w:val="28"/>
        </w:rPr>
        <w:t>Заповедники создаются для сохранения типичных или редких ландшафтов, редких геологических образований, исчезающих растений и животных.</w:t>
      </w:r>
    </w:p>
    <w:p w:rsidR="00FD10AE" w:rsidRPr="001E16F6" w:rsidRDefault="00FD10AE" w:rsidP="001E16F6">
      <w:pPr>
        <w:pStyle w:val="a3"/>
        <w:spacing w:before="0" w:beforeAutospacing="0" w:after="0" w:afterAutospacing="0" w:line="360" w:lineRule="auto"/>
        <w:jc w:val="both"/>
        <w:rPr>
          <w:color w:val="555555"/>
          <w:sz w:val="28"/>
          <w:szCs w:val="28"/>
        </w:rPr>
      </w:pPr>
      <w:r w:rsidRPr="001E16F6">
        <w:rPr>
          <w:color w:val="555555"/>
          <w:sz w:val="28"/>
          <w:szCs w:val="28"/>
        </w:rPr>
        <w:t>Луганский природный заповедник</w:t>
      </w:r>
      <w:r w:rsidR="004665CD">
        <w:rPr>
          <w:color w:val="555555"/>
          <w:sz w:val="28"/>
          <w:szCs w:val="28"/>
        </w:rPr>
        <w:t xml:space="preserve"> с</w:t>
      </w:r>
      <w:r w:rsidRPr="001E16F6">
        <w:rPr>
          <w:color w:val="555555"/>
          <w:sz w:val="28"/>
          <w:szCs w:val="28"/>
        </w:rPr>
        <w:t>остоит из четырех отделений:</w:t>
      </w:r>
    </w:p>
    <w:p w:rsidR="00FD10AE" w:rsidRPr="004665CD" w:rsidRDefault="00FD10AE" w:rsidP="001E16F6">
      <w:pPr>
        <w:pStyle w:val="a3"/>
        <w:spacing w:before="0" w:beforeAutospacing="0" w:after="0" w:afterAutospacing="0" w:line="360" w:lineRule="auto"/>
        <w:jc w:val="both"/>
        <w:rPr>
          <w:b/>
          <w:color w:val="555555"/>
          <w:sz w:val="28"/>
          <w:szCs w:val="28"/>
        </w:rPr>
      </w:pPr>
      <w:r w:rsidRPr="004665CD">
        <w:rPr>
          <w:b/>
          <w:color w:val="555555"/>
          <w:sz w:val="28"/>
          <w:szCs w:val="28"/>
        </w:rPr>
        <w:t>· «</w:t>
      </w:r>
      <w:proofErr w:type="spellStart"/>
      <w:r w:rsidRPr="004665CD">
        <w:rPr>
          <w:b/>
          <w:color w:val="555555"/>
          <w:sz w:val="28"/>
          <w:szCs w:val="28"/>
        </w:rPr>
        <w:t>Станично</w:t>
      </w:r>
      <w:proofErr w:type="spellEnd"/>
      <w:r w:rsidRPr="004665CD">
        <w:rPr>
          <w:b/>
          <w:color w:val="555555"/>
          <w:sz w:val="28"/>
          <w:szCs w:val="28"/>
        </w:rPr>
        <w:t>-Луганский заповедник» («</w:t>
      </w:r>
      <w:proofErr w:type="spellStart"/>
      <w:r w:rsidRPr="004665CD">
        <w:rPr>
          <w:b/>
          <w:color w:val="555555"/>
          <w:sz w:val="28"/>
          <w:szCs w:val="28"/>
        </w:rPr>
        <w:t>Придонцовская</w:t>
      </w:r>
      <w:proofErr w:type="spellEnd"/>
      <w:r w:rsidRPr="004665CD">
        <w:rPr>
          <w:b/>
          <w:color w:val="555555"/>
          <w:sz w:val="28"/>
          <w:szCs w:val="28"/>
        </w:rPr>
        <w:t xml:space="preserve"> пойма») (4,98 км²)</w:t>
      </w:r>
    </w:p>
    <w:p w:rsidR="00FD10AE" w:rsidRPr="004665CD" w:rsidRDefault="00FD10AE" w:rsidP="001E16F6">
      <w:pPr>
        <w:pStyle w:val="a3"/>
        <w:spacing w:before="0" w:beforeAutospacing="0" w:after="0" w:afterAutospacing="0" w:line="360" w:lineRule="auto"/>
        <w:jc w:val="both"/>
        <w:rPr>
          <w:b/>
          <w:color w:val="555555"/>
          <w:sz w:val="28"/>
          <w:szCs w:val="28"/>
        </w:rPr>
      </w:pPr>
      <w:r w:rsidRPr="004665CD">
        <w:rPr>
          <w:b/>
          <w:color w:val="555555"/>
          <w:sz w:val="28"/>
          <w:szCs w:val="28"/>
        </w:rPr>
        <w:t>· «</w:t>
      </w:r>
      <w:proofErr w:type="spellStart"/>
      <w:r w:rsidRPr="004665CD">
        <w:rPr>
          <w:b/>
          <w:color w:val="555555"/>
          <w:sz w:val="28"/>
          <w:szCs w:val="28"/>
        </w:rPr>
        <w:t>Стрельцовская</w:t>
      </w:r>
      <w:proofErr w:type="spellEnd"/>
      <w:r w:rsidRPr="004665CD">
        <w:rPr>
          <w:b/>
          <w:color w:val="555555"/>
          <w:sz w:val="28"/>
          <w:szCs w:val="28"/>
        </w:rPr>
        <w:t xml:space="preserve"> степь заповедник» (10,36 км²)</w:t>
      </w:r>
    </w:p>
    <w:p w:rsidR="00FD10AE" w:rsidRPr="004665CD" w:rsidRDefault="00FD10AE" w:rsidP="001E16F6">
      <w:pPr>
        <w:pStyle w:val="a3"/>
        <w:spacing w:before="0" w:beforeAutospacing="0" w:after="0" w:afterAutospacing="0" w:line="360" w:lineRule="auto"/>
        <w:jc w:val="both"/>
        <w:rPr>
          <w:b/>
          <w:color w:val="555555"/>
          <w:sz w:val="28"/>
          <w:szCs w:val="28"/>
        </w:rPr>
      </w:pPr>
      <w:r w:rsidRPr="004665CD">
        <w:rPr>
          <w:b/>
          <w:color w:val="555555"/>
          <w:sz w:val="28"/>
          <w:szCs w:val="28"/>
        </w:rPr>
        <w:t>· «</w:t>
      </w:r>
      <w:proofErr w:type="spellStart"/>
      <w:r w:rsidRPr="004665CD">
        <w:rPr>
          <w:b/>
          <w:color w:val="555555"/>
          <w:sz w:val="28"/>
          <w:szCs w:val="28"/>
        </w:rPr>
        <w:t>Провальская</w:t>
      </w:r>
      <w:proofErr w:type="spellEnd"/>
      <w:r w:rsidRPr="004665CD">
        <w:rPr>
          <w:b/>
          <w:color w:val="555555"/>
          <w:sz w:val="28"/>
          <w:szCs w:val="28"/>
        </w:rPr>
        <w:t xml:space="preserve"> степь заповедник» (5,87 км²)</w:t>
      </w:r>
    </w:p>
    <w:p w:rsidR="00FD10AE" w:rsidRPr="004665CD" w:rsidRDefault="00FD10AE" w:rsidP="001E16F6">
      <w:pPr>
        <w:pStyle w:val="a3"/>
        <w:spacing w:before="0" w:beforeAutospacing="0" w:after="0" w:afterAutospacing="0" w:line="360" w:lineRule="auto"/>
        <w:jc w:val="both"/>
        <w:rPr>
          <w:b/>
          <w:color w:val="555555"/>
          <w:sz w:val="28"/>
          <w:szCs w:val="28"/>
        </w:rPr>
      </w:pPr>
      <w:r w:rsidRPr="004665CD">
        <w:rPr>
          <w:b/>
          <w:color w:val="555555"/>
          <w:sz w:val="28"/>
          <w:szCs w:val="28"/>
        </w:rPr>
        <w:t>· «</w:t>
      </w:r>
      <w:proofErr w:type="spellStart"/>
      <w:r w:rsidRPr="004665CD">
        <w:rPr>
          <w:b/>
          <w:color w:val="555555"/>
          <w:sz w:val="28"/>
          <w:szCs w:val="28"/>
        </w:rPr>
        <w:t>Трёхизбенская</w:t>
      </w:r>
      <w:proofErr w:type="spellEnd"/>
      <w:r w:rsidRPr="004665CD">
        <w:rPr>
          <w:b/>
          <w:color w:val="555555"/>
          <w:sz w:val="28"/>
          <w:szCs w:val="28"/>
        </w:rPr>
        <w:t xml:space="preserve"> степь заповедник » (32,81 км²)</w:t>
      </w:r>
    </w:p>
    <w:p w:rsidR="00FD10AE" w:rsidRPr="001E16F6" w:rsidRDefault="00FD10AE" w:rsidP="004665CD">
      <w:pPr>
        <w:pStyle w:val="a3"/>
        <w:spacing w:before="0" w:beforeAutospacing="0" w:after="0" w:afterAutospacing="0" w:line="360" w:lineRule="auto"/>
        <w:ind w:firstLine="708"/>
        <w:jc w:val="both"/>
        <w:rPr>
          <w:color w:val="555555"/>
          <w:sz w:val="28"/>
          <w:szCs w:val="28"/>
        </w:rPr>
      </w:pPr>
      <w:r w:rsidRPr="001E16F6">
        <w:rPr>
          <w:color w:val="555555"/>
          <w:sz w:val="28"/>
          <w:szCs w:val="28"/>
        </w:rPr>
        <w:t xml:space="preserve">Располагается на территории Станично-Луганского («Станично-Луганское»), </w:t>
      </w:r>
      <w:proofErr w:type="spellStart"/>
      <w:r w:rsidRPr="001E16F6">
        <w:rPr>
          <w:color w:val="555555"/>
          <w:sz w:val="28"/>
          <w:szCs w:val="28"/>
        </w:rPr>
        <w:t>Меловского</w:t>
      </w:r>
      <w:proofErr w:type="spellEnd"/>
      <w:r w:rsidRPr="001E16F6">
        <w:rPr>
          <w:color w:val="555555"/>
          <w:sz w:val="28"/>
          <w:szCs w:val="28"/>
        </w:rPr>
        <w:t xml:space="preserve"> («</w:t>
      </w:r>
      <w:proofErr w:type="spellStart"/>
      <w:r w:rsidRPr="001E16F6">
        <w:rPr>
          <w:color w:val="555555"/>
          <w:sz w:val="28"/>
          <w:szCs w:val="28"/>
        </w:rPr>
        <w:t>Стрельцовская</w:t>
      </w:r>
      <w:proofErr w:type="spellEnd"/>
      <w:r w:rsidRPr="001E16F6">
        <w:rPr>
          <w:color w:val="555555"/>
          <w:sz w:val="28"/>
          <w:szCs w:val="28"/>
        </w:rPr>
        <w:t xml:space="preserve"> степь»), Свердловского («</w:t>
      </w:r>
      <w:proofErr w:type="spellStart"/>
      <w:r w:rsidRPr="001E16F6">
        <w:rPr>
          <w:color w:val="555555"/>
          <w:sz w:val="28"/>
          <w:szCs w:val="28"/>
        </w:rPr>
        <w:t>Провальская</w:t>
      </w:r>
      <w:proofErr w:type="spellEnd"/>
      <w:r w:rsidRPr="001E16F6">
        <w:rPr>
          <w:color w:val="555555"/>
          <w:sz w:val="28"/>
          <w:szCs w:val="28"/>
        </w:rPr>
        <w:t xml:space="preserve"> степь»), </w:t>
      </w:r>
      <w:proofErr w:type="spellStart"/>
      <w:r w:rsidRPr="001E16F6">
        <w:rPr>
          <w:color w:val="555555"/>
          <w:sz w:val="28"/>
          <w:szCs w:val="28"/>
        </w:rPr>
        <w:t>Славяносербского</w:t>
      </w:r>
      <w:proofErr w:type="spellEnd"/>
      <w:r w:rsidRPr="001E16F6">
        <w:rPr>
          <w:color w:val="555555"/>
          <w:sz w:val="28"/>
          <w:szCs w:val="28"/>
        </w:rPr>
        <w:t xml:space="preserve"> и </w:t>
      </w:r>
      <w:proofErr w:type="spellStart"/>
      <w:r w:rsidRPr="001E16F6">
        <w:rPr>
          <w:color w:val="555555"/>
          <w:sz w:val="28"/>
          <w:szCs w:val="28"/>
        </w:rPr>
        <w:t>Новоайдарского</w:t>
      </w:r>
      <w:proofErr w:type="spellEnd"/>
      <w:r w:rsidRPr="001E16F6">
        <w:rPr>
          <w:color w:val="555555"/>
          <w:sz w:val="28"/>
          <w:szCs w:val="28"/>
        </w:rPr>
        <w:t xml:space="preserve"> («</w:t>
      </w:r>
      <w:proofErr w:type="spellStart"/>
      <w:r w:rsidRPr="001E16F6">
        <w:rPr>
          <w:color w:val="555555"/>
          <w:sz w:val="28"/>
          <w:szCs w:val="28"/>
        </w:rPr>
        <w:t>Трехизбенская</w:t>
      </w:r>
      <w:proofErr w:type="spellEnd"/>
      <w:r w:rsidRPr="001E16F6">
        <w:rPr>
          <w:color w:val="555555"/>
          <w:sz w:val="28"/>
          <w:szCs w:val="28"/>
        </w:rPr>
        <w:t xml:space="preserve"> степь») районов Луганской области.</w:t>
      </w:r>
    </w:p>
    <w:p w:rsidR="00FD10AE" w:rsidRPr="001E16F6" w:rsidRDefault="00FD10AE" w:rsidP="001E16F6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555555"/>
          <w:sz w:val="28"/>
          <w:szCs w:val="28"/>
        </w:rPr>
      </w:pPr>
      <w:r w:rsidRPr="001E16F6">
        <w:rPr>
          <w:b/>
          <w:color w:val="555555"/>
          <w:sz w:val="28"/>
          <w:szCs w:val="28"/>
        </w:rPr>
        <w:t>Создан для охраны природных комплексов: разнотравно-типчаково-ковыльных</w:t>
      </w:r>
      <w:r w:rsidR="0086405B" w:rsidRPr="001E16F6">
        <w:rPr>
          <w:b/>
          <w:color w:val="555555"/>
          <w:sz w:val="28"/>
          <w:szCs w:val="28"/>
        </w:rPr>
        <w:t xml:space="preserve"> </w:t>
      </w:r>
      <w:r w:rsidRPr="001E16F6">
        <w:rPr>
          <w:b/>
          <w:color w:val="555555"/>
          <w:sz w:val="28"/>
          <w:szCs w:val="28"/>
        </w:rPr>
        <w:t xml:space="preserve">степей южных отрогов Среднерусской возвышенности, разнотравно-типчаково-ковыльных степей и </w:t>
      </w:r>
      <w:proofErr w:type="spellStart"/>
      <w:r w:rsidRPr="001E16F6">
        <w:rPr>
          <w:b/>
          <w:color w:val="555555"/>
          <w:sz w:val="28"/>
          <w:szCs w:val="28"/>
        </w:rPr>
        <w:t>байрачных</w:t>
      </w:r>
      <w:proofErr w:type="spellEnd"/>
      <w:r w:rsidRPr="001E16F6">
        <w:rPr>
          <w:b/>
          <w:color w:val="555555"/>
          <w:sz w:val="28"/>
          <w:szCs w:val="28"/>
        </w:rPr>
        <w:t xml:space="preserve"> лесов Донецкого кряжа, лесной, луговой и лугово-болотной растительности поймы Северского Донца, его песчаной террасы</w:t>
      </w:r>
      <w:r w:rsidR="004665CD" w:rsidRPr="004665CD">
        <w:rPr>
          <w:color w:val="333333"/>
          <w:sz w:val="28"/>
          <w:szCs w:val="28"/>
        </w:rPr>
        <w:t xml:space="preserve"> </w:t>
      </w:r>
      <w:r w:rsidR="004665CD" w:rsidRPr="0086405B">
        <w:rPr>
          <w:color w:val="333333"/>
          <w:sz w:val="28"/>
          <w:szCs w:val="28"/>
        </w:rPr>
        <w:t xml:space="preserve">и </w:t>
      </w:r>
      <w:r w:rsidR="004665CD" w:rsidRPr="0086405B">
        <w:rPr>
          <w:b/>
          <w:color w:val="333333"/>
          <w:sz w:val="28"/>
          <w:szCs w:val="28"/>
        </w:rPr>
        <w:t>некоторых видов животных (сурка европейского и выхухоли) в</w:t>
      </w:r>
      <w:r w:rsidR="004665CD">
        <w:rPr>
          <w:b/>
          <w:color w:val="333333"/>
          <w:sz w:val="28"/>
          <w:szCs w:val="28"/>
        </w:rPr>
        <w:t xml:space="preserve"> естественной среде их обитания</w:t>
      </w:r>
      <w:r w:rsidRPr="004665CD">
        <w:rPr>
          <w:b/>
          <w:color w:val="555555"/>
          <w:sz w:val="28"/>
          <w:szCs w:val="28"/>
        </w:rPr>
        <w:t>.</w:t>
      </w:r>
    </w:p>
    <w:p w:rsidR="00FD10AE" w:rsidRPr="001E16F6" w:rsidRDefault="00FD10AE" w:rsidP="001E16F6">
      <w:pPr>
        <w:pStyle w:val="a3"/>
        <w:spacing w:after="0" w:afterAutospacing="0" w:line="360" w:lineRule="auto"/>
        <w:ind w:firstLine="708"/>
        <w:jc w:val="both"/>
        <w:rPr>
          <w:color w:val="555555"/>
          <w:sz w:val="28"/>
          <w:szCs w:val="28"/>
        </w:rPr>
      </w:pPr>
      <w:proofErr w:type="gramStart"/>
      <w:r w:rsidRPr="001E16F6">
        <w:rPr>
          <w:color w:val="555555"/>
          <w:sz w:val="28"/>
          <w:szCs w:val="28"/>
        </w:rPr>
        <w:lastRenderedPageBreak/>
        <w:t xml:space="preserve">Под охраной находятся: 44 вида птиц (беркут, орел-могильник, змееяд, серый журавль и другие); 15 видов млекопитающих (ушастый еж, выдра, норка европейская, горностай и другие); 4 вида пресмыкающихся (полоз желтобрюхий, полоз </w:t>
      </w:r>
      <w:proofErr w:type="spellStart"/>
      <w:r w:rsidRPr="001E16F6">
        <w:rPr>
          <w:color w:val="555555"/>
          <w:sz w:val="28"/>
          <w:szCs w:val="28"/>
        </w:rPr>
        <w:t>четырехполосый</w:t>
      </w:r>
      <w:proofErr w:type="spellEnd"/>
      <w:r w:rsidRPr="001E16F6">
        <w:rPr>
          <w:color w:val="555555"/>
          <w:sz w:val="28"/>
          <w:szCs w:val="28"/>
        </w:rPr>
        <w:t>, медянка, степная гадюка); 75 видов насекомых (жук-олень, махаон, шмель и другие).</w:t>
      </w:r>
      <w:proofErr w:type="gramEnd"/>
    </w:p>
    <w:p w:rsidR="0086405B" w:rsidRPr="0086405B" w:rsidRDefault="0086405B" w:rsidP="001E1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История создания, площадь и задачи</w:t>
      </w:r>
    </w:p>
    <w:p w:rsidR="001E16F6" w:rsidRDefault="0086405B" w:rsidP="001E16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Заповедник на территории Луганской области создан согласно постановлению Совета Министров Украинской ССР от 12 ноября 1968 года в виде двух отделений – "Станично-Луганское" (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Станично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-Луганский район, нынешняя площадь – 4,98 км</w:t>
      </w: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 "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Стрельцовская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степь" (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Меловский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район, площадь – 5,22 км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86405B" w:rsidRPr="0086405B" w:rsidRDefault="0086405B" w:rsidP="001E16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22 декабря 1975 года образовано третье отделение заповедника – "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Провальская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степь", состоящая из двух близких территориально и по размерам участков – Калиновского и Грушевского, общей площадью 5,87 км</w:t>
      </w: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E16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(Свердловский район). Указом Президента Украины от 21 апреля 2004 года общая площадь заповедника была расширена и на сегодняшний день она составляет 21,22 км</w:t>
      </w: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суммарная площадь охранной зоны – 16,07 км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6405B" w:rsidRPr="0086405B" w:rsidRDefault="0086405B" w:rsidP="004665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Основной задачей Луганского природного заповедника является сохранение типичных и реликтовых животных региона и естественной среды их обитания –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целинных степей, лесной, луговой и лугово-болотной растительн</w:t>
      </w:r>
      <w:r w:rsidRPr="001E16F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ости поймы реки Северский Донец.</w:t>
      </w:r>
    </w:p>
    <w:p w:rsidR="0086405B" w:rsidRPr="0086405B" w:rsidRDefault="0086405B" w:rsidP="001E1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Общие сведения</w:t>
      </w:r>
    </w:p>
    <w:p w:rsidR="0086405B" w:rsidRPr="0086405B" w:rsidRDefault="0086405B" w:rsidP="004665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Общее количество естественной флоры заповедника насчитывает 1862 вида, в их числе сосудистых растений – 1135 видов, мохообразных – 30 видов, зеленых водорослей – 178 видов, грибов – 494 вида, лишайников – 25 видов, среди которых 186 эндемических видов.</w:t>
      </w:r>
    </w:p>
    <w:p w:rsidR="0086405B" w:rsidRPr="0086405B" w:rsidRDefault="0086405B" w:rsidP="004665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Луганском природном заповеднике охране подлежат 15 видов растений,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занесенных в Европейский красный список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41 вид, 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включённый в </w:t>
      </w:r>
      <w:r w:rsidRPr="0086405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Красную книгу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665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4 вида, сохраняющихся согласно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Бернской конвенции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86405B" w:rsidRPr="0086405B" w:rsidRDefault="0086405B" w:rsidP="004665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Общее количество видов фауны заповедника насчитывает около 2634 вида, в том числе паукообразных – ориентировочно 250, а насекомых – свыше 2000 видов. Из позвоночных животных здесь обитают 66 видов млекопитающих, 9 –</w:t>
      </w:r>
      <w:r w:rsidR="004665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земноводных, 10 – пресмыкающихся, 46 – рыб и 245 – птиц. Из них к Европейскому красному списку отнесены 28 видов, в Красной книге отмечены 102 вида и почти две сотни видов причислены к категории особо охраняемых в соответствии с Бернской конвенцией.</w:t>
      </w:r>
    </w:p>
    <w:p w:rsidR="0086405B" w:rsidRPr="0086405B" w:rsidRDefault="0086405B" w:rsidP="00680FDA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почвенном покрове заповедных территорий преобладают обычные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чернозёмы 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содержанием гумуса от 5 до 7%.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Климат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здесь континентальный со среднегодовой температурой воздуха около +7°С. Температура воздуха наиболее холодного месяца в среднем составляет –9°С (январь), наиболее тёплого – +20°С (июня), хотя максимальная может достигать +34°С.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Зима в заповеднике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холодная, с невысоким снежным покровом (10-20 см).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Весна продолжительная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прохладная, с частыми заморозками, а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лето сухое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жаркое. Температура, превышающая +10</w:t>
      </w: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°С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удерживается на протяжении 160-175 дней. В конце весны и летом часто отмечаются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суховеи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Среднегодовое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количество осадков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составляет 380-400 мм, а в засушливые года – 250-300 мм.</w:t>
      </w:r>
    </w:p>
    <w:p w:rsidR="0086405B" w:rsidRPr="0086405B" w:rsidRDefault="0086405B" w:rsidP="001E1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640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Стрельцовская</w:t>
      </w:r>
      <w:proofErr w:type="spellEnd"/>
      <w:r w:rsidRPr="008640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степь</w:t>
      </w:r>
    </w:p>
    <w:tbl>
      <w:tblPr>
        <w:tblpPr w:leftFromText="45" w:rightFromText="45" w:vertAnchor="text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2"/>
      </w:tblGrid>
      <w:tr w:rsidR="0086405B" w:rsidRPr="0086405B" w:rsidTr="00662F32">
        <w:tc>
          <w:tcPr>
            <w:tcW w:w="9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6405B" w:rsidRPr="0086405B" w:rsidRDefault="0086405B" w:rsidP="001E16F6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640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Сурки или байбаки</w:t>
            </w:r>
            <w:r w:rsidRPr="008640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всей семьёй на зиму впадающие в спячку. Они обитают в норах, вокруг которых в процессе постройки и последующих периодических расчисток со временем образуются холмики (сурчины) высотой до 80 см и диаметром до 5 м.</w:t>
            </w:r>
            <w:r w:rsidR="00662F32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2F32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18175" cy="3568700"/>
                  <wp:effectExtent l="0" t="0" r="0" b="0"/>
                  <wp:docPr id="2" name="Рисунок 2" descr="C:\Users\Админ\Desktop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05B" w:rsidRPr="0086405B" w:rsidRDefault="0086405B" w:rsidP="00662F32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Участок "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Стрельцовская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степь" расположен в районе крохотного с. Криничное (60 жителей)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Меловского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 Луганской области. Это фрагмент (площадью 5,22 км</w:t>
      </w: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F9157A" w:rsidRPr="001E16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целинных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Старобельских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степей, до освоения их человеком занимавших более 400 км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.С 1805 года эта территория входила в состав угодий конного завода, в 1931 году становится заказником местного значения, а в 1948 году переведена в разряд государственных заповедников. Территория филиала представляет собой водораздел между двумя балками (Меловой и Глиняный яры), впадающими в долину р. Криничной. В дореволюционные годы флору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Старобельских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степей изучали и описывали, но систематическое изучение началось после 1925 года. Изначально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Стрельцовская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степь была профилированным резерватом по охране сурка европейского или байбака. Помимо заповедника в Украине его популяция сохранилась лишь на севере Харьковской области. Кроме сурков в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Стрельцовской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степи множество других грызунов – сусликов, хомяков, мышей, тушканчиков.</w:t>
      </w:r>
    </w:p>
    <w:tbl>
      <w:tblPr>
        <w:tblpPr w:leftFromText="45" w:rightFromText="45" w:vertAnchor="text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5"/>
      </w:tblGrid>
      <w:tr w:rsidR="0086405B" w:rsidRPr="0086405B" w:rsidTr="0086405B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6405B" w:rsidRPr="0086405B" w:rsidRDefault="0086405B" w:rsidP="001E16F6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662F32" w:rsidRDefault="0086405B" w:rsidP="001E1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Стрельцовская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степь даёт представление об обширных ковыльных степях </w:t>
      </w:r>
      <w:proofErr w:type="spellStart"/>
      <w:r w:rsidR="00662F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луганщины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образовании растительного покрова здешних степей ведущее место занимает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типчак и ковыль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Из 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разнотравья встречаются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шалфей, горицвет, клевер горный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Характерной чертой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Стрельцовской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степи является большое количество </w:t>
      </w:r>
      <w:proofErr w:type="spellStart"/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караганы</w:t>
      </w:r>
      <w:proofErr w:type="spellEnd"/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кустарниковой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662F32" w:rsidRPr="00662F32">
        <w:rPr>
          <w:noProof/>
          <w:lang w:eastAsia="ru-RU"/>
        </w:rPr>
        <w:t xml:space="preserve"> </w:t>
      </w:r>
      <w:r w:rsidR="00662F32">
        <w:rPr>
          <w:noProof/>
          <w:lang w:eastAsia="ru-RU"/>
        </w:rPr>
        <w:drawing>
          <wp:inline distT="0" distB="0" distL="0" distR="0" wp14:anchorId="349C253E" wp14:editId="6B39CA0A">
            <wp:extent cx="5940425" cy="4977213"/>
            <wp:effectExtent l="0" t="0" r="3175" b="0"/>
            <wp:docPr id="3" name="Рисунок 3" descr="https://www.plantarium.ru/dat/plants/1/183/410183_0145e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lantarium.ru/dat/plants/1/183/410183_0145eb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активно разрастающейся в абсолютно нетронутой человеком степи и образующей сплошные заросли. Интенсивное расширение её ареала после создания заповедника свидетельствует, что в минувшем составе растительности восточно-украинских степей этот вид являлся одним из основных компонентов кустарниковой степи. </w:t>
      </w:r>
    </w:p>
    <w:p w:rsidR="00662F32" w:rsidRDefault="0086405B" w:rsidP="00662F32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Склоны Мелового и Глиняного яров украшают степная вишня, </w:t>
      </w:r>
      <w:r w:rsidR="00662F32">
        <w:rPr>
          <w:noProof/>
          <w:lang w:eastAsia="ru-RU"/>
        </w:rPr>
        <w:drawing>
          <wp:inline distT="0" distB="0" distL="0" distR="0" wp14:anchorId="117E4B3D" wp14:editId="2D4FAB8E">
            <wp:extent cx="5940425" cy="3962088"/>
            <wp:effectExtent l="0" t="0" r="3175" b="635"/>
            <wp:docPr id="4" name="Рисунок 4" descr="https://urologia.msk.ru/wp-content/uploads/2016/11/%D1%81%D1%82%D0%B5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logia.msk.ru/wp-content/uploads/2016/11/%D1%81%D1%82%D0%B5%D0%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05B" w:rsidRPr="0086405B" w:rsidRDefault="0086405B" w:rsidP="00662F32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спирея, тёрн, жостер</w:t>
      </w:r>
      <w:r w:rsidR="00662F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(крушина обыкновенная)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шиповник. В нижних частях склонов сохранились кустарниковые группы растений, в образовании 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которых участвуют клёны (татарский и полевой), дерен кроваво-красный.</w:t>
      </w:r>
      <w:r w:rsidR="00662F32" w:rsidRPr="00662F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2F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6525"/>
            <wp:effectExtent l="0" t="0" r="3175" b="1270"/>
            <wp:docPr id="6" name="Рисунок 6" descr="C:\Users\Админ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05B" w:rsidRPr="0086405B" w:rsidRDefault="0086405B" w:rsidP="001E1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640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Станично</w:t>
      </w:r>
      <w:proofErr w:type="spellEnd"/>
      <w:r w:rsidRPr="008640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-Луганский (или </w:t>
      </w:r>
      <w:proofErr w:type="spellStart"/>
      <w:r w:rsidRPr="008640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Придонецкая</w:t>
      </w:r>
      <w:proofErr w:type="spellEnd"/>
      <w:r w:rsidRPr="008640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пойма)</w:t>
      </w:r>
    </w:p>
    <w:tbl>
      <w:tblPr>
        <w:tblpPr w:leftFromText="45" w:rightFromText="45" w:vertAnchor="text"/>
        <w:tblW w:w="9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5"/>
      </w:tblGrid>
      <w:tr w:rsidR="0086405B" w:rsidRPr="0086405B" w:rsidTr="00662F32">
        <w:tc>
          <w:tcPr>
            <w:tcW w:w="9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6405B" w:rsidRPr="0086405B" w:rsidRDefault="0086405B" w:rsidP="001E16F6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640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 xml:space="preserve">Главным объектом охраны филиала заповедника </w:t>
            </w:r>
            <w:proofErr w:type="spellStart"/>
            <w:r w:rsidRPr="008640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Придонецкая</w:t>
            </w:r>
            <w:proofErr w:type="spellEnd"/>
            <w:r w:rsidRPr="008640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 xml:space="preserve"> пойма</w:t>
            </w:r>
            <w:r w:rsidRPr="008640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является реликтовый зверёк, обитающий в пойменных озёрах – </w:t>
            </w:r>
            <w:r w:rsidRPr="008640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выхухоль русская</w:t>
            </w:r>
            <w:r w:rsidRPr="008640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Ранее она была распространена во многих местах Европы, а ныне сохранилась лишь вблизи некоторых рек, среди которых и Северский Донец.</w:t>
            </w:r>
            <w:r w:rsidR="00662F32">
              <w:rPr>
                <w:noProof/>
                <w:lang w:eastAsia="ru-RU"/>
              </w:rPr>
              <w:t xml:space="preserve"> </w:t>
            </w:r>
            <w:r w:rsidR="00662F32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2F3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93460" cy="4039870"/>
                  <wp:effectExtent l="0" t="0" r="2540" b="0"/>
                  <wp:docPr id="8" name="Рисунок 8" descr="C:\Users\Админ\Desktop\vyhuh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vyhuho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460" cy="403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05B" w:rsidRPr="0086405B" w:rsidRDefault="0086405B" w:rsidP="001E16F6">
      <w:pPr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pPr w:leftFromText="45" w:rightFromText="45" w:vertAnchor="text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5"/>
      </w:tblGrid>
      <w:tr w:rsidR="0086405B" w:rsidRPr="0086405B" w:rsidTr="0086405B"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6405B" w:rsidRPr="0086405B" w:rsidRDefault="0086405B" w:rsidP="001E16F6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F41DC7" w:rsidRDefault="00F41DC7" w:rsidP="001E1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405B" w:rsidRPr="0086405B" w:rsidRDefault="0086405B" w:rsidP="00F41DC7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Станично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-Луганский филиал заповедника расположен в долине реки Северский Донец (благодаря чему получил своё второе название –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Придонецкая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пойма), в 25 км севернее Луганска у крохотного села Песчаного (20 жителей). Он занимает пойму и часть боровой террасы (площадь 4,98 км</w:t>
      </w: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левого берега реки Северский Донец. В этом месте широкое (80-100 м) русло реки образует крутую излучину, огибая высокие склоны (до 80 м) дислоцированных пород Донбасса, расположенных на правом берегу. Левый заповедный берег пологий с широкой (до 2,5 км) поймой с множеством стариц, озёр и проток, большая часть которых утратила связь с основным руслом. Боровая (вторая надпойменная) терраса в районе филиала достигает ширины 10-14 км и представляет собой бесконечную череду песчаных бугров, развеваемых ветром. В Станично-Луганском филиале охраняется довольно разнообразная растительность, состоящая из двух основных комплексов –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пойменных лугов, дубрав, ольшаников, осокоревых лесов и сосновых насаждений боровой террасы,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появившихся на ней в 1950-1960-е 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годы, когда эта территория принадлежала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Кондрашевскому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лесничеству. Наиболее распространены пойменные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дубовые и дубово-вязовые леса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занимающие две трети заповедной территории, на береговых песчаных косах здесь растут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тополя и ивы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на повышенных участках преобладает осокорь.</w:t>
      </w:r>
    </w:p>
    <w:p w:rsidR="0086405B" w:rsidRPr="0086405B" w:rsidRDefault="0086405B" w:rsidP="0026454A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лесу зимуют чижи, свиристели, снегири, корольки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которые с началом весны улетают на север. Из осевших хищных птиц у лесных озёр-стариц встречается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орлан-белохвост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питающийся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рыбой, водоплавающими птицами и мелкими млекопитающими – зайцами и белками. Из других хищников в заповеднике встречаются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балабан, канюк, могильник, орёл-карлик, скопа, филин 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др. Вблизи берегов реки и озёр постоянно проживают многочисленные водоплавающие птицы, улетающие на юг только при замерзании водоёмов. Во время перелётов на территории заповедника останавливаются на отдых </w:t>
      </w:r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лежень, дрофа, журавли (серый и степной), лебеди, стрепет и </w:t>
      </w:r>
      <w:proofErr w:type="spellStart"/>
      <w:r w:rsidRPr="008640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ходуличник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6405B" w:rsidRPr="0086405B" w:rsidRDefault="0086405B" w:rsidP="001E1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Ландшафтной изюминкой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Придонецкой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поймы является гармоничное соединение лиственных лесов с живописными луговыми полянами, тихими лиричными заводями стариц и завораживающей гладью озёр.</w:t>
      </w:r>
    </w:p>
    <w:p w:rsidR="0086405B" w:rsidRPr="0086405B" w:rsidRDefault="0086405B" w:rsidP="001E1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640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Провальская</w:t>
      </w:r>
      <w:proofErr w:type="spellEnd"/>
      <w:r w:rsidRPr="008640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степь</w:t>
      </w:r>
    </w:p>
    <w:p w:rsidR="0086405B" w:rsidRPr="0086405B" w:rsidRDefault="0086405B" w:rsidP="0026454A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Филиал Луганского природного заповедника, состоящий из Калиновского и Грушевского участков, расположенных у сёл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Провалье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Черемшино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Свердловского района в наиболее возвышенной части (абсолютные отметки до 325 м) Донецкого кряжа. Эта территория с 1846 года принадлежала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Провальскому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конезаводу, а с 1945 года – совхозу "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Провальский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". Когда в 1975 году на этих участках основывался заповедник, 4,16 км</w:t>
      </w: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площади занимали пастбища, 1,62 км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леса и остальное – сенокосы и пашня. Волнистое плато Калиновского участка (площадь 2,99 км</w:t>
      </w: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постепенно снижается к югу, где крутыми скалистыми уступами обрывается к долинам сливающихся здесь рек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Провалье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Калиновая.</w:t>
      </w:r>
    </w:p>
    <w:tbl>
      <w:tblPr>
        <w:tblpPr w:leftFromText="45" w:rightFromText="45" w:vertAnchor="text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4"/>
      </w:tblGrid>
      <w:tr w:rsidR="0086405B" w:rsidRPr="0086405B" w:rsidTr="0026454A">
        <w:tc>
          <w:tcPr>
            <w:tcW w:w="9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6405B" w:rsidRPr="0086405B" w:rsidRDefault="0086405B" w:rsidP="001E16F6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640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lastRenderedPageBreak/>
              <w:t xml:space="preserve">Ландшафтной особенностью долины речки </w:t>
            </w:r>
            <w:proofErr w:type="spellStart"/>
            <w:r w:rsidRPr="008640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Провалье</w:t>
            </w:r>
            <w:proofErr w:type="spellEnd"/>
            <w:r w:rsidRPr="008640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 xml:space="preserve"> является гряда</w:t>
            </w:r>
            <w:r w:rsidRPr="008640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известная под названием </w:t>
            </w:r>
            <w:r w:rsidRPr="008640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"Королевские скалы"</w:t>
            </w:r>
            <w:r w:rsidRPr="008640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На её склонах, простирающихся с запада на восток на полтора километра и возвышающихся над окружающей местностью на 50-60 м, сохранилось множество редких растений.</w:t>
            </w:r>
            <w:r w:rsidR="0026454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6454A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4060209" cy="3057098"/>
                  <wp:effectExtent l="0" t="0" r="0" b="0"/>
                  <wp:docPr id="9" name="Рисунок 9" descr="C:\Users\Админ\Desktop\924_6e5aa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924_6e5aa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683" cy="305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05B" w:rsidRPr="0086405B" w:rsidRDefault="0086405B" w:rsidP="001E1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поверхности Грушевского участка (площадь 2,88 км</w:t>
      </w:r>
      <w:proofErr w:type="gram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proofErr w:type="gram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характерно чередование гряд и ложбин, а единственным водотоком является ручей на дне балки Грушевой. Разнообразный рельеф и неоднородный характер подстилающих пород обусловили пестроту растительного покрова этих участков, благодаря чему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Провальская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степь отличается среди других степных заповедников Украины наибольшим флористическим разнообразием – здесь зарегистрировано 742 вида растений. Разнотравно-типчаково-ковыльные участки в сочетании с каменистой и кустарниковой степью и пойменными лесами, занимающими около 15% площади, создают разнообразные условия для обитания представителей животного мира, который характеризуется в </w:t>
      </w:r>
      <w:proofErr w:type="spellStart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Провальской</w:t>
      </w:r>
      <w:proofErr w:type="spellEnd"/>
      <w:r w:rsidRPr="00864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степи как степными, так и лесными и даже пустынными видами. Здесь обитают 33 вида млекопитающих, 150 – птиц, 7 – пресмыкающихся, 5 – земноводных и 10 – рыб.</w:t>
      </w:r>
    </w:p>
    <w:p w:rsidR="0086405B" w:rsidRPr="001E16F6" w:rsidRDefault="0086405B" w:rsidP="001E16F6">
      <w:pPr>
        <w:pStyle w:val="a3"/>
        <w:spacing w:after="0" w:afterAutospacing="0" w:line="360" w:lineRule="auto"/>
        <w:jc w:val="both"/>
        <w:rPr>
          <w:color w:val="555555"/>
          <w:sz w:val="28"/>
          <w:szCs w:val="28"/>
        </w:rPr>
      </w:pPr>
    </w:p>
    <w:p w:rsidR="0086405B" w:rsidRPr="001E16F6" w:rsidRDefault="0086405B" w:rsidP="001E16F6">
      <w:pPr>
        <w:pStyle w:val="a3"/>
        <w:spacing w:after="0" w:afterAutospacing="0" w:line="360" w:lineRule="auto"/>
        <w:jc w:val="both"/>
        <w:rPr>
          <w:color w:val="555555"/>
          <w:sz w:val="28"/>
          <w:szCs w:val="28"/>
        </w:rPr>
      </w:pPr>
    </w:p>
    <w:p w:rsidR="0086405B" w:rsidRPr="001E16F6" w:rsidRDefault="0086405B" w:rsidP="001E16F6">
      <w:pPr>
        <w:pStyle w:val="a3"/>
        <w:spacing w:after="0" w:afterAutospacing="0" w:line="360" w:lineRule="auto"/>
        <w:jc w:val="both"/>
        <w:rPr>
          <w:color w:val="555555"/>
          <w:sz w:val="28"/>
          <w:szCs w:val="28"/>
        </w:rPr>
      </w:pPr>
      <w:r w:rsidRPr="001E16F6">
        <w:rPr>
          <w:color w:val="555555"/>
          <w:sz w:val="28"/>
          <w:szCs w:val="28"/>
        </w:rPr>
        <w:t xml:space="preserve">На </w:t>
      </w:r>
      <w:proofErr w:type="spellStart"/>
      <w:r w:rsidRPr="001E16F6">
        <w:rPr>
          <w:color w:val="555555"/>
          <w:sz w:val="28"/>
          <w:szCs w:val="28"/>
        </w:rPr>
        <w:t>Луганщине</w:t>
      </w:r>
      <w:proofErr w:type="spellEnd"/>
      <w:r w:rsidRPr="001E16F6">
        <w:rPr>
          <w:color w:val="555555"/>
          <w:sz w:val="28"/>
          <w:szCs w:val="28"/>
        </w:rPr>
        <w:t xml:space="preserve"> созданы заказники:</w:t>
      </w:r>
    </w:p>
    <w:p w:rsidR="0086405B" w:rsidRPr="001E16F6" w:rsidRDefault="0086405B" w:rsidP="001E16F6">
      <w:pPr>
        <w:pStyle w:val="a3"/>
        <w:spacing w:after="0" w:afterAutospacing="0" w:line="360" w:lineRule="auto"/>
        <w:jc w:val="both"/>
        <w:rPr>
          <w:color w:val="555555"/>
          <w:sz w:val="28"/>
          <w:szCs w:val="28"/>
        </w:rPr>
      </w:pPr>
      <w:r w:rsidRPr="001E16F6">
        <w:rPr>
          <w:color w:val="555555"/>
          <w:sz w:val="28"/>
          <w:szCs w:val="28"/>
        </w:rPr>
        <w:t>1. Остров — зоологический заказник, расположенный на одном из островов Донца в Станично-Луганском заповеднике. Здесь обитают норки, выдры и множество птиц.</w:t>
      </w:r>
    </w:p>
    <w:p w:rsidR="0086405B" w:rsidRPr="001E16F6" w:rsidRDefault="0086405B" w:rsidP="001E16F6">
      <w:pPr>
        <w:pStyle w:val="a3"/>
        <w:spacing w:after="0" w:afterAutospacing="0" w:line="360" w:lineRule="auto"/>
        <w:jc w:val="both"/>
        <w:rPr>
          <w:color w:val="555555"/>
          <w:sz w:val="28"/>
          <w:szCs w:val="28"/>
        </w:rPr>
      </w:pPr>
      <w:r w:rsidRPr="001E16F6">
        <w:rPr>
          <w:color w:val="555555"/>
          <w:sz w:val="28"/>
          <w:szCs w:val="28"/>
        </w:rPr>
        <w:t xml:space="preserve">2. Крымский — энтомологический заказник в Славяносербском районе у села </w:t>
      </w:r>
      <w:proofErr w:type="gramStart"/>
      <w:r w:rsidRPr="001E16F6">
        <w:rPr>
          <w:color w:val="555555"/>
          <w:sz w:val="28"/>
          <w:szCs w:val="28"/>
        </w:rPr>
        <w:t>Крымское</w:t>
      </w:r>
      <w:proofErr w:type="gramEnd"/>
      <w:r w:rsidRPr="001E16F6">
        <w:rPr>
          <w:color w:val="555555"/>
          <w:sz w:val="28"/>
          <w:szCs w:val="28"/>
        </w:rPr>
        <w:t>. Это место обитания шмелей и диких пчел.</w:t>
      </w:r>
    </w:p>
    <w:p w:rsidR="0086405B" w:rsidRPr="001E16F6" w:rsidRDefault="0086405B" w:rsidP="0026454A">
      <w:pPr>
        <w:pStyle w:val="a3"/>
        <w:spacing w:after="0" w:afterAutospacing="0" w:line="360" w:lineRule="auto"/>
        <w:ind w:firstLine="708"/>
        <w:jc w:val="both"/>
        <w:rPr>
          <w:color w:val="555555"/>
          <w:sz w:val="28"/>
          <w:szCs w:val="28"/>
        </w:rPr>
      </w:pPr>
      <w:r w:rsidRPr="001E16F6">
        <w:rPr>
          <w:color w:val="555555"/>
          <w:sz w:val="28"/>
          <w:szCs w:val="28"/>
        </w:rPr>
        <w:t>Таким образом, разнообразные заповедные территории создаются для охраны ландшафтов, растительного и животного мира.</w:t>
      </w:r>
    </w:p>
    <w:p w:rsidR="001E16F6" w:rsidRPr="0026454A" w:rsidRDefault="001E16F6" w:rsidP="001E16F6">
      <w:pPr>
        <w:pStyle w:val="a3"/>
        <w:spacing w:after="0" w:afterAutospacing="0" w:line="360" w:lineRule="auto"/>
        <w:jc w:val="both"/>
        <w:rPr>
          <w:color w:val="FF0000"/>
          <w:sz w:val="36"/>
          <w:szCs w:val="28"/>
        </w:rPr>
      </w:pPr>
      <w:r w:rsidRPr="0026454A">
        <w:rPr>
          <w:color w:val="FF0000"/>
          <w:sz w:val="36"/>
          <w:szCs w:val="28"/>
        </w:rPr>
        <w:t>Посмотреть презентацию по указанной ссылке:</w:t>
      </w:r>
    </w:p>
    <w:p w:rsidR="00FD10AE" w:rsidRPr="0026454A" w:rsidRDefault="0086405B" w:rsidP="001E16F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36"/>
          <w:szCs w:val="28"/>
        </w:rPr>
      </w:pPr>
      <w:r w:rsidRPr="0026454A">
        <w:rPr>
          <w:rFonts w:ascii="Times New Roman" w:hAnsi="Times New Roman" w:cs="Times New Roman"/>
          <w:color w:val="FF0000"/>
          <w:sz w:val="36"/>
          <w:szCs w:val="28"/>
        </w:rPr>
        <w:t>https://videouroki.net/razrabotki/priezientatsiia-lughanskii-prirodnyi-zapoviednik.html</w:t>
      </w:r>
    </w:p>
    <w:sectPr w:rsidR="00FD10AE" w:rsidRPr="00264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B20"/>
    <w:rsid w:val="001E16F6"/>
    <w:rsid w:val="0026454A"/>
    <w:rsid w:val="003A101A"/>
    <w:rsid w:val="004665CD"/>
    <w:rsid w:val="00662F32"/>
    <w:rsid w:val="00680FDA"/>
    <w:rsid w:val="008129E7"/>
    <w:rsid w:val="0086405B"/>
    <w:rsid w:val="00BB435F"/>
    <w:rsid w:val="00D175D7"/>
    <w:rsid w:val="00E92B20"/>
    <w:rsid w:val="00F41DC7"/>
    <w:rsid w:val="00F9157A"/>
    <w:rsid w:val="00FD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1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2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1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2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1681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2020-04-22T08:18:00Z</dcterms:created>
  <dcterms:modified xsi:type="dcterms:W3CDTF">2020-04-22T08:55:00Z</dcterms:modified>
</cp:coreProperties>
</file>