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8A6" w:rsidRDefault="000E48A6" w:rsidP="000E48A6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7 класс. История. </w:t>
      </w:r>
      <w:r>
        <w:rPr>
          <w:rFonts w:ascii="Times New Roman" w:hAnsi="Times New Roman"/>
          <w:b/>
          <w:sz w:val="28"/>
          <w:szCs w:val="28"/>
        </w:rPr>
        <w:t>28</w:t>
      </w:r>
      <w:r>
        <w:rPr>
          <w:rFonts w:ascii="Times New Roman" w:hAnsi="Times New Roman"/>
          <w:b/>
          <w:sz w:val="28"/>
          <w:szCs w:val="28"/>
        </w:rPr>
        <w:t xml:space="preserve">.04.2020 г. </w:t>
      </w:r>
    </w:p>
    <w:p w:rsidR="000E48A6" w:rsidRDefault="000E48A6" w:rsidP="000E48A6">
      <w:pPr>
        <w:spacing w:after="0"/>
        <w:rPr>
          <w:rFonts w:ascii="Times New Roman" w:hAnsi="Times New Roman"/>
          <w:color w:val="365F91" w:themeColor="accent1" w:themeShade="BF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Посмотреть </w:t>
      </w:r>
      <w:proofErr w:type="spellStart"/>
      <w:r>
        <w:rPr>
          <w:rFonts w:ascii="Times New Roman" w:hAnsi="Times New Roman"/>
          <w:sz w:val="28"/>
          <w:szCs w:val="28"/>
        </w:rPr>
        <w:t>видеоурок</w:t>
      </w:r>
      <w:proofErr w:type="spellEnd"/>
      <w:r>
        <w:rPr>
          <w:rFonts w:ascii="Times New Roman" w:hAnsi="Times New Roman"/>
          <w:sz w:val="28"/>
          <w:szCs w:val="28"/>
        </w:rPr>
        <w:t xml:space="preserve">  по теме «Франция в </w:t>
      </w:r>
      <w:r>
        <w:rPr>
          <w:rFonts w:ascii="Times New Roman" w:hAnsi="Times New Roman"/>
          <w:sz w:val="28"/>
          <w:szCs w:val="28"/>
          <w:lang w:val="en-US"/>
        </w:rPr>
        <w:t>XVIII</w:t>
      </w:r>
      <w:r>
        <w:rPr>
          <w:rFonts w:ascii="Times New Roman" w:hAnsi="Times New Roman"/>
          <w:sz w:val="28"/>
          <w:szCs w:val="28"/>
        </w:rPr>
        <w:t xml:space="preserve"> век</w:t>
      </w:r>
      <w:r>
        <w:rPr>
          <w:rFonts w:ascii="Times New Roman" w:hAnsi="Times New Roman"/>
          <w:sz w:val="28"/>
          <w:szCs w:val="28"/>
        </w:rPr>
        <w:t xml:space="preserve">е. Причины и начало Французской    </w:t>
      </w:r>
      <w:r>
        <w:rPr>
          <w:rFonts w:ascii="Times New Roman" w:hAnsi="Times New Roman"/>
          <w:sz w:val="28"/>
          <w:szCs w:val="28"/>
        </w:rPr>
        <w:t>революции»</w:t>
      </w:r>
      <w:r>
        <w:rPr>
          <w:rFonts w:ascii="Times New Roman" w:hAnsi="Times New Roman"/>
          <w:sz w:val="28"/>
          <w:szCs w:val="28"/>
        </w:rPr>
        <w:t xml:space="preserve"> (</w:t>
      </w:r>
      <w:hyperlink r:id="rId5" w:history="1">
        <w:r w:rsidRPr="000E48A6">
          <w:rPr>
            <w:rStyle w:val="a3"/>
            <w:rFonts w:ascii="Times New Roman" w:hAnsi="Times New Roman"/>
            <w:sz w:val="28"/>
            <w:szCs w:val="28"/>
            <w:u w:val="none"/>
          </w:rPr>
          <w:t>https://www.youtube.com/watch?v=1iF6W9HkNUA&amp;feature=emb_logo</w:t>
        </w:r>
      </w:hyperlink>
      <w:r>
        <w:rPr>
          <w:rFonts w:ascii="Times New Roman" w:hAnsi="Times New Roman"/>
          <w:color w:val="365F91" w:themeColor="accent1" w:themeShade="BF"/>
          <w:sz w:val="28"/>
          <w:szCs w:val="28"/>
        </w:rPr>
        <w:t>)</w:t>
      </w:r>
    </w:p>
    <w:p w:rsidR="000E48A6" w:rsidRDefault="000E48A6" w:rsidP="000E48A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прочитать § 25 с.</w:t>
      </w:r>
      <w:r>
        <w:rPr>
          <w:rFonts w:ascii="Times New Roman" w:hAnsi="Times New Roman"/>
          <w:sz w:val="28"/>
          <w:szCs w:val="28"/>
        </w:rPr>
        <w:t xml:space="preserve"> </w:t>
      </w:r>
      <w:r w:rsidR="001D14E0">
        <w:rPr>
          <w:rFonts w:ascii="Times New Roman" w:hAnsi="Times New Roman"/>
          <w:sz w:val="28"/>
          <w:szCs w:val="28"/>
        </w:rPr>
        <w:t>236-247</w:t>
      </w:r>
      <w:r>
        <w:rPr>
          <w:rFonts w:ascii="Times New Roman" w:hAnsi="Times New Roman"/>
          <w:sz w:val="28"/>
          <w:szCs w:val="28"/>
        </w:rPr>
        <w:t xml:space="preserve">, </w:t>
      </w:r>
      <w:r w:rsidRPr="004401B0">
        <w:rPr>
          <w:rFonts w:ascii="Times New Roman" w:hAnsi="Times New Roman"/>
          <w:b/>
          <w:sz w:val="28"/>
          <w:szCs w:val="28"/>
          <w:u w:val="single"/>
        </w:rPr>
        <w:t xml:space="preserve">в тетрадь </w:t>
      </w:r>
      <w:r w:rsidR="003F4321" w:rsidRPr="004401B0">
        <w:rPr>
          <w:rFonts w:ascii="Times New Roman" w:hAnsi="Times New Roman"/>
          <w:b/>
          <w:sz w:val="28"/>
          <w:szCs w:val="28"/>
          <w:u w:val="single"/>
        </w:rPr>
        <w:t>выписать причины</w:t>
      </w:r>
      <w:r w:rsidR="003F4321">
        <w:rPr>
          <w:rFonts w:ascii="Times New Roman" w:hAnsi="Times New Roman"/>
          <w:sz w:val="28"/>
          <w:szCs w:val="28"/>
        </w:rPr>
        <w:t xml:space="preserve"> </w:t>
      </w:r>
      <w:r w:rsidR="00E7047A">
        <w:rPr>
          <w:rFonts w:ascii="Times New Roman" w:hAnsi="Times New Roman"/>
          <w:sz w:val="28"/>
          <w:szCs w:val="28"/>
        </w:rPr>
        <w:t xml:space="preserve">Французской революции 1789-1799 гг., </w:t>
      </w:r>
      <w:r w:rsidR="00E7047A" w:rsidRPr="004401B0">
        <w:rPr>
          <w:rFonts w:ascii="Times New Roman" w:hAnsi="Times New Roman"/>
          <w:b/>
          <w:sz w:val="28"/>
          <w:szCs w:val="28"/>
          <w:u w:val="single"/>
        </w:rPr>
        <w:t>начните</w:t>
      </w:r>
      <w:r w:rsidR="00E7047A">
        <w:rPr>
          <w:rFonts w:ascii="Times New Roman" w:hAnsi="Times New Roman"/>
          <w:sz w:val="28"/>
          <w:szCs w:val="28"/>
        </w:rPr>
        <w:t xml:space="preserve"> заполнение таблицы «Великая Французская революция</w:t>
      </w:r>
      <w:r w:rsidR="00E7047A">
        <w:rPr>
          <w:rFonts w:ascii="Times New Roman" w:hAnsi="Times New Roman"/>
          <w:sz w:val="28"/>
          <w:szCs w:val="28"/>
        </w:rPr>
        <w:t xml:space="preserve"> 1789-1799 гг.</w:t>
      </w:r>
      <w:r w:rsidR="00E7047A">
        <w:rPr>
          <w:rFonts w:ascii="Times New Roman" w:hAnsi="Times New Roman"/>
          <w:sz w:val="28"/>
          <w:szCs w:val="28"/>
        </w:rPr>
        <w:t>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553AE4" w:rsidTr="003F0492">
        <w:tc>
          <w:tcPr>
            <w:tcW w:w="9571" w:type="dxa"/>
            <w:gridSpan w:val="4"/>
          </w:tcPr>
          <w:p w:rsidR="00553AE4" w:rsidRPr="00D92E5D" w:rsidRDefault="00553AE4" w:rsidP="00553AE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92E5D">
              <w:rPr>
                <w:rFonts w:ascii="Times New Roman" w:hAnsi="Times New Roman"/>
                <w:b/>
                <w:sz w:val="28"/>
                <w:szCs w:val="28"/>
              </w:rPr>
              <w:t>Великая Французская революция 1789-1799 гг</w:t>
            </w:r>
            <w:r w:rsidRPr="00D92E5D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</w:tc>
        <w:bookmarkStart w:id="0" w:name="_GoBack"/>
        <w:bookmarkEnd w:id="0"/>
      </w:tr>
      <w:tr w:rsidR="00553AE4" w:rsidTr="00553AE4">
        <w:tc>
          <w:tcPr>
            <w:tcW w:w="2392" w:type="dxa"/>
          </w:tcPr>
          <w:p w:rsidR="00553AE4" w:rsidRDefault="00553AE4" w:rsidP="00553AE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Этап</w:t>
            </w:r>
          </w:p>
        </w:tc>
        <w:tc>
          <w:tcPr>
            <w:tcW w:w="2393" w:type="dxa"/>
          </w:tcPr>
          <w:p w:rsidR="00553AE4" w:rsidRDefault="00553AE4" w:rsidP="00553AE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События</w:t>
            </w:r>
          </w:p>
        </w:tc>
        <w:tc>
          <w:tcPr>
            <w:tcW w:w="2393" w:type="dxa"/>
          </w:tcPr>
          <w:p w:rsidR="00553AE4" w:rsidRDefault="00553AE4" w:rsidP="00553AE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Участники</w:t>
            </w:r>
          </w:p>
        </w:tc>
        <w:tc>
          <w:tcPr>
            <w:tcW w:w="2393" w:type="dxa"/>
          </w:tcPr>
          <w:p w:rsidR="00553AE4" w:rsidRDefault="00D92E5D" w:rsidP="00D92E5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Итог, последствия</w:t>
            </w:r>
          </w:p>
        </w:tc>
      </w:tr>
      <w:tr w:rsidR="00553AE4" w:rsidTr="00553AE4">
        <w:tc>
          <w:tcPr>
            <w:tcW w:w="2392" w:type="dxa"/>
          </w:tcPr>
          <w:p w:rsidR="00553AE4" w:rsidRPr="004401B0" w:rsidRDefault="004401B0" w:rsidP="000E48A6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этап (14 июля 1789 г. - 10 августа 1792 г.) – начало революции и установление конституционной монархии</w:t>
            </w: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53AE4" w:rsidTr="00553AE4">
        <w:tc>
          <w:tcPr>
            <w:tcW w:w="2392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53AE4" w:rsidTr="00553AE4">
        <w:tc>
          <w:tcPr>
            <w:tcW w:w="2392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53AE4" w:rsidTr="00553AE4">
        <w:tc>
          <w:tcPr>
            <w:tcW w:w="2392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53AE4" w:rsidRDefault="00553AE4" w:rsidP="000E4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53AE4" w:rsidRDefault="00553AE4" w:rsidP="000E48A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7047A" w:rsidRDefault="00E7047A" w:rsidP="000E48A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0846B5" w:rsidRDefault="000846B5"/>
    <w:sectPr w:rsidR="000846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3C8"/>
    <w:rsid w:val="000846B5"/>
    <w:rsid w:val="000E48A6"/>
    <w:rsid w:val="001863C8"/>
    <w:rsid w:val="001D14E0"/>
    <w:rsid w:val="003F4321"/>
    <w:rsid w:val="004401B0"/>
    <w:rsid w:val="00553AE4"/>
    <w:rsid w:val="00D92E5D"/>
    <w:rsid w:val="00E70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8A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48A6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553A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8A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48A6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553A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1iF6W9HkNUA&amp;feature=emb_log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7</cp:revision>
  <dcterms:created xsi:type="dcterms:W3CDTF">2020-04-27T20:52:00Z</dcterms:created>
  <dcterms:modified xsi:type="dcterms:W3CDTF">2020-04-27T21:22:00Z</dcterms:modified>
</cp:coreProperties>
</file>