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58" w:rsidRPr="00A103D3" w:rsidRDefault="006204AD" w:rsidP="004F1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 6</w:t>
      </w:r>
      <w:bookmarkStart w:id="0" w:name="_GoBack"/>
      <w:bookmarkEnd w:id="0"/>
      <w:r w:rsidR="004F1E58" w:rsidRPr="00A103D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F1E58" w:rsidRPr="00A103D3" w:rsidRDefault="004F1E58" w:rsidP="004F1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06.04</w:t>
      </w:r>
      <w:r w:rsidRPr="00A103D3">
        <w:rPr>
          <w:rFonts w:ascii="Times New Roman" w:hAnsi="Times New Roman" w:cs="Times New Roman"/>
          <w:b/>
          <w:sz w:val="28"/>
          <w:szCs w:val="28"/>
        </w:rPr>
        <w:t>.2020</w:t>
      </w:r>
    </w:p>
    <w:p w:rsidR="004F1E58" w:rsidRPr="003970DE" w:rsidRDefault="004F1E58" w:rsidP="004F1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Соцветия. Плоды</w:t>
      </w:r>
    </w:p>
    <w:p w:rsidR="004F1E58" w:rsidRDefault="004F1E58" w:rsidP="004F1E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941">
        <w:rPr>
          <w:rFonts w:ascii="Times New Roman" w:hAnsi="Times New Roman" w:cs="Times New Roman"/>
          <w:sz w:val="28"/>
          <w:szCs w:val="28"/>
        </w:rPr>
        <w:t>В тетради пишем числ</w:t>
      </w:r>
      <w:r>
        <w:rPr>
          <w:rFonts w:ascii="Times New Roman" w:hAnsi="Times New Roman" w:cs="Times New Roman"/>
          <w:sz w:val="28"/>
          <w:szCs w:val="28"/>
        </w:rPr>
        <w:t xml:space="preserve">о, тема урока, классная работа </w:t>
      </w:r>
      <w:r w:rsidRPr="006E67FE">
        <w:rPr>
          <w:rFonts w:ascii="Times New Roman" w:hAnsi="Times New Roman" w:cs="Times New Roman"/>
          <w:color w:val="FF0000"/>
          <w:sz w:val="28"/>
          <w:szCs w:val="28"/>
        </w:rPr>
        <w:t>НЕ ПИШЕМ.</w:t>
      </w:r>
    </w:p>
    <w:p w:rsidR="004F1E58" w:rsidRDefault="004F1E58" w:rsidP="004F1E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4941">
        <w:rPr>
          <w:rFonts w:ascii="Times New Roman" w:hAnsi="Times New Roman" w:cs="Times New Roman"/>
          <w:sz w:val="28"/>
          <w:szCs w:val="28"/>
        </w:rPr>
        <w:t xml:space="preserve"> тетрадь переписываем все схемы</w:t>
      </w:r>
      <w:r>
        <w:rPr>
          <w:rFonts w:ascii="Times New Roman" w:hAnsi="Times New Roman" w:cs="Times New Roman"/>
          <w:sz w:val="28"/>
          <w:szCs w:val="28"/>
        </w:rPr>
        <w:t>, таблицы, определения</w:t>
      </w:r>
      <w:r w:rsidRPr="005E4941">
        <w:rPr>
          <w:rFonts w:ascii="Times New Roman" w:hAnsi="Times New Roman" w:cs="Times New Roman"/>
          <w:sz w:val="28"/>
          <w:szCs w:val="28"/>
        </w:rPr>
        <w:t xml:space="preserve">, которые Вам встречаются в </w:t>
      </w:r>
      <w:r>
        <w:rPr>
          <w:rFonts w:ascii="Times New Roman" w:hAnsi="Times New Roman" w:cs="Times New Roman"/>
          <w:sz w:val="28"/>
          <w:szCs w:val="28"/>
        </w:rPr>
        <w:t>учебнике, §</w:t>
      </w:r>
      <w:r>
        <w:rPr>
          <w:rFonts w:ascii="Times New Roman" w:hAnsi="Times New Roman" w:cs="Times New Roman"/>
          <w:sz w:val="28"/>
          <w:szCs w:val="28"/>
        </w:rPr>
        <w:t>28,29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941">
        <w:rPr>
          <w:rFonts w:ascii="Times New Roman" w:hAnsi="Times New Roman" w:cs="Times New Roman"/>
          <w:sz w:val="28"/>
          <w:szCs w:val="28"/>
        </w:rPr>
        <w:t xml:space="preserve">(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мне</w:t>
      </w:r>
      <w:proofErr w:type="gramEnd"/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в личные сообщения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 возможности прислать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фотоотчет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о проделанной работе</w:t>
      </w:r>
      <w:r w:rsidRPr="005E4941">
        <w:rPr>
          <w:rFonts w:ascii="Times New Roman" w:hAnsi="Times New Roman" w:cs="Times New Roman"/>
          <w:sz w:val="28"/>
          <w:szCs w:val="28"/>
        </w:rPr>
        <w:t>).</w:t>
      </w:r>
    </w:p>
    <w:p w:rsidR="008F61F3" w:rsidRPr="008F61F3" w:rsidRDefault="008F61F3" w:rsidP="008F6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F61F3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https://interneturok.ru/lesson/biology/6-klass/bstroenie-pokrytosemennyh-rastenijb/sotsvetie</w:t>
        </w:r>
      </w:hyperlink>
    </w:p>
    <w:p w:rsidR="008F61F3" w:rsidRPr="008F61F3" w:rsidRDefault="008F61F3" w:rsidP="008F61F3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6" w:history="1">
        <w:r w:rsidRPr="008F61F3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https://interneturok.ru/lesson/biology/6-klass/bstroenie-pokrytosemennyh-rastenijb/plod</w:t>
        </w:r>
      </w:hyperlink>
    </w:p>
    <w:p w:rsidR="004F1E58" w:rsidRPr="00524B26" w:rsidRDefault="004F1E58" w:rsidP="004F1E5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4B26">
        <w:rPr>
          <w:rFonts w:ascii="Times New Roman" w:hAnsi="Times New Roman" w:cs="Times New Roman"/>
          <w:sz w:val="28"/>
          <w:szCs w:val="28"/>
        </w:rPr>
        <w:t xml:space="preserve">просматриваем </w:t>
      </w:r>
      <w:r w:rsidR="008F61F3" w:rsidRPr="00524B26">
        <w:rPr>
          <w:rFonts w:ascii="Times New Roman" w:hAnsi="Times New Roman" w:cs="Times New Roman"/>
          <w:sz w:val="28"/>
          <w:szCs w:val="28"/>
        </w:rPr>
        <w:t>видео</w:t>
      </w:r>
      <w:r w:rsidR="008F61F3">
        <w:rPr>
          <w:rFonts w:ascii="Times New Roman" w:hAnsi="Times New Roman" w:cs="Times New Roman"/>
          <w:sz w:val="28"/>
          <w:szCs w:val="28"/>
        </w:rPr>
        <w:t xml:space="preserve"> урок </w:t>
      </w:r>
      <w:r w:rsidR="008F61F3" w:rsidRPr="00524B26">
        <w:rPr>
          <w:rFonts w:ascii="Times New Roman" w:hAnsi="Times New Roman" w:cs="Times New Roman"/>
          <w:sz w:val="28"/>
          <w:szCs w:val="28"/>
        </w:rPr>
        <w:t>и</w:t>
      </w:r>
      <w:r w:rsidRPr="00524B26">
        <w:rPr>
          <w:rFonts w:ascii="Times New Roman" w:hAnsi="Times New Roman" w:cs="Times New Roman"/>
          <w:sz w:val="28"/>
          <w:szCs w:val="28"/>
        </w:rPr>
        <w:t xml:space="preserve"> с него тоже выписываем все схемы и определения.</w:t>
      </w:r>
    </w:p>
    <w:p w:rsidR="004F1E58" w:rsidRPr="00A103D3" w:rsidRDefault="004F1E58" w:rsidP="004F1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103D3">
        <w:rPr>
          <w:rFonts w:ascii="Times New Roman" w:hAnsi="Times New Roman" w:cs="Times New Roman"/>
          <w:sz w:val="28"/>
          <w:szCs w:val="28"/>
        </w:rPr>
        <w:t xml:space="preserve">Ниже представлен </w:t>
      </w:r>
      <w:r w:rsidR="00746935">
        <w:rPr>
          <w:rFonts w:ascii="Times New Roman" w:hAnsi="Times New Roman" w:cs="Times New Roman"/>
          <w:sz w:val="28"/>
          <w:szCs w:val="28"/>
        </w:rPr>
        <w:t>опорный конспект</w:t>
      </w:r>
      <w:r w:rsidRPr="00A103D3">
        <w:rPr>
          <w:rFonts w:ascii="Times New Roman" w:hAnsi="Times New Roman" w:cs="Times New Roman"/>
          <w:sz w:val="28"/>
          <w:szCs w:val="28"/>
        </w:rPr>
        <w:t xml:space="preserve">, который вы </w:t>
      </w:r>
      <w:r w:rsidR="00746935">
        <w:rPr>
          <w:rFonts w:ascii="Times New Roman" w:hAnsi="Times New Roman" w:cs="Times New Roman"/>
          <w:sz w:val="28"/>
          <w:szCs w:val="28"/>
        </w:rPr>
        <w:t>читаете и учите</w:t>
      </w:r>
      <w:r w:rsidR="008F61F3">
        <w:rPr>
          <w:rFonts w:ascii="Times New Roman" w:hAnsi="Times New Roman" w:cs="Times New Roman"/>
          <w:sz w:val="28"/>
          <w:szCs w:val="28"/>
        </w:rPr>
        <w:t>.</w:t>
      </w:r>
    </w:p>
    <w:p w:rsidR="004F1E58" w:rsidRPr="00A103D3" w:rsidRDefault="004F1E58" w:rsidP="004F1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28,29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Pr="00A103D3">
        <w:rPr>
          <w:rFonts w:ascii="Times New Roman" w:hAnsi="Times New Roman" w:cs="Times New Roman"/>
          <w:sz w:val="28"/>
          <w:szCs w:val="28"/>
        </w:rPr>
        <w:t>прочитать и ответить на вопросы в конце параграфа устно.</w:t>
      </w:r>
    </w:p>
    <w:p w:rsidR="00690EE5" w:rsidRDefault="00690EE5" w:rsidP="00690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</w:t>
      </w:r>
      <w:r w:rsidR="0074693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спект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Соцветия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noshade="t" o:hr="t" fillcolor="#193d00" stroked="f"/>
        </w:pic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Соцветием называют совокупность цветков, расположенных в определённом порядке близко один к другому.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Как правило, каждый цветок соцветия мелкий и невзрачный. Но если такие цветки собраны вместе – создаётся иллюзия крупного и яркого цветка. В природе соцветия встречаются гораздо чаще, чем одиночные цветки. Биологическое значение соцветий заключается в том, что они с большей вероятностью обеспечивают перекрестное опыление (ветром, насекомыми), и, соответственно, образование семян. Собранные в соцветия одиночные цветки становятся более яркими, ароматными и, следовательно, более привлекательными для насекомых. Больше цветков, пусть и мелких – больше пыльцы, больше пестиков, способных её уловить. Следовательно, повышаются шансы попадания мелкой пыльцы на рыльца пестиков ветроопыляемых растений. Чем лучше прошло опыление, тем больше семян образуется на растении.</w:t>
      </w:r>
    </w:p>
    <w:p w:rsidR="00690EE5" w:rsidRPr="00690EE5" w:rsidRDefault="00690EE5" w:rsidP="00690EE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0EE5">
        <w:rPr>
          <w:rFonts w:ascii="Times New Roman" w:hAnsi="Times New Roman" w:cs="Times New Roman"/>
          <w:i/>
          <w:iCs/>
          <w:sz w:val="28"/>
          <w:szCs w:val="28"/>
        </w:rPr>
        <w:t>Число цветков в соцветии может быть очень большим до 300 тыс. у рогоза и до 6 млн. у одного из видов пальм (</w:t>
      </w:r>
      <w:proofErr w:type="spellStart"/>
      <w:r w:rsidRPr="00690EE5">
        <w:rPr>
          <w:rFonts w:ascii="Times New Roman" w:hAnsi="Times New Roman" w:cs="Times New Roman"/>
          <w:i/>
          <w:iCs/>
          <w:sz w:val="28"/>
          <w:szCs w:val="28"/>
        </w:rPr>
        <w:t>корифа</w:t>
      </w:r>
      <w:proofErr w:type="spellEnd"/>
      <w:r w:rsidRPr="00690EE5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Классификация соцветий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lastRenderedPageBreak/>
        <w:t>В основу классификации соцветий положен способ ветвления.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В соцветии различают главную ось и боковые оси. Если цветки находятся на главной оси, то это </w:t>
      </w:r>
      <w:r w:rsidRPr="00690EE5">
        <w:rPr>
          <w:rFonts w:ascii="Times New Roman" w:hAnsi="Times New Roman" w:cs="Times New Roman"/>
          <w:b/>
          <w:bCs/>
          <w:sz w:val="28"/>
          <w:szCs w:val="28"/>
        </w:rPr>
        <w:t>простое</w:t>
      </w:r>
      <w:r w:rsidRPr="00690EE5">
        <w:rPr>
          <w:rFonts w:ascii="Times New Roman" w:hAnsi="Times New Roman" w:cs="Times New Roman"/>
          <w:sz w:val="28"/>
          <w:szCs w:val="28"/>
        </w:rPr>
        <w:t> соцветие, если на боковой – </w:t>
      </w:r>
      <w:r w:rsidRPr="00690EE5">
        <w:rPr>
          <w:rFonts w:ascii="Times New Roman" w:hAnsi="Times New Roman" w:cs="Times New Roman"/>
          <w:b/>
          <w:bCs/>
          <w:sz w:val="28"/>
          <w:szCs w:val="28"/>
        </w:rPr>
        <w:t>сложное</w:t>
      </w:r>
      <w:r w:rsidRPr="00690EE5">
        <w:rPr>
          <w:rFonts w:ascii="Times New Roman" w:hAnsi="Times New Roman" w:cs="Times New Roman"/>
          <w:sz w:val="28"/>
          <w:szCs w:val="28"/>
        </w:rPr>
        <w:t> соцветие. Как правило, в соцветии не все цветки распускаются одновременно. Цветение может начинаться с центрального цветка (тогда количество цветков в соцветии неизменно), а может – с крайних цветков. Пока они цветут, продолжается закладка новых бутонов, и количество цветков в соцветии может изменяться.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В соцветиях нет вегетативных листьев, но цветки у простых соцветий (или боковые оси у сложных) выходят из пазух маленьких листочков – прицветников, а это значит, что каждый цветок имеет то же происхождение, что и побег.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Простые соцветия — все цветки расположены на главной оси, а сама главная ось имеет разную форму и толщину. Причём, цветки могут иметь цветоножки, а могут быть и сидячими. Рассмотрим простые соцветия: кисть, простой колос, початок, головку, корзинку, зонтик, щиток.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Простые соцветия</w:t>
      </w:r>
    </w:p>
    <w:p w:rsidR="00690EE5" w:rsidRPr="00690EE5" w:rsidRDefault="00690EE5" w:rsidP="00690E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Кисть – удлинённая главная ось, цветки на цветоножках (черёмуха, колокольчик, ландыш, капуста).</w:t>
      </w:r>
    </w:p>
    <w:p w:rsidR="00690EE5" w:rsidRPr="00690EE5" w:rsidRDefault="00690EE5" w:rsidP="00690E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Простой колос – удлинённая главная ось, цветки сидячие (подорожник, ятрышник).</w:t>
      </w:r>
    </w:p>
    <w:p w:rsidR="00690EE5" w:rsidRPr="00690EE5" w:rsidRDefault="00690EE5" w:rsidP="00690E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Початок – удлинённая, но толстая и мясистая главная ось, цветки сидячие (женские соцветия кукурузы, белокрыльник).</w:t>
      </w:r>
    </w:p>
    <w:p w:rsidR="00690EE5" w:rsidRPr="00690EE5" w:rsidRDefault="00690EE5" w:rsidP="00690E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Головка – утолщённая и укороченная главная ось, цветки сидячие или на коротеньких цветоножках (клевер).</w:t>
      </w:r>
    </w:p>
    <w:p w:rsidR="00690EE5" w:rsidRPr="00690EE5" w:rsidRDefault="00690EE5" w:rsidP="00690E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Корзинка – укороченная, блюдцевидно расширенная главная ось, цветки сидячие, расположены плотно друг к другу (подсолнечник, одуванчик, астра).</w:t>
      </w:r>
    </w:p>
    <w:p w:rsidR="00690EE5" w:rsidRPr="00690EE5" w:rsidRDefault="00690EE5" w:rsidP="00690E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Зонтик – главная ось укорочена и от её верхушки отходят цветоножки почти одинаковой длины (примула, вишня).</w:t>
      </w:r>
    </w:p>
    <w:p w:rsidR="00690EE5" w:rsidRPr="00690EE5" w:rsidRDefault="00690EE5" w:rsidP="00690E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Щиток – удлинённая главная ось, цветки на цветоножках разной длины. Причём, чем ниже цветок, тем длиннее его цветоножка. В результате – все цветки оказываются на одном уровне.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Сложные соцветия</w:t>
      </w:r>
    </w:p>
    <w:p w:rsidR="00690EE5" w:rsidRPr="00690EE5" w:rsidRDefault="00690EE5" w:rsidP="00690E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lastRenderedPageBreak/>
        <w:t>Метёлка – от удлинённой главной оси отходят ветвящиеся боковые оси. Они несут или цветки (сирень), или простые соцветия – например, колоски (овёс).</w:t>
      </w:r>
    </w:p>
    <w:p w:rsidR="00690EE5" w:rsidRPr="00690EE5" w:rsidRDefault="00690EE5" w:rsidP="00690E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Сложный зонтик – главная ось укорочена, от неё отходят простые зонтики (петрушка, морковь, укроп, дудник).</w:t>
      </w:r>
    </w:p>
    <w:p w:rsidR="00690EE5" w:rsidRPr="00690EE5" w:rsidRDefault="00690EE5" w:rsidP="00690E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Сложный колос – от удлинённой главной оси отходят простые колоски (пшеница, ячмень, рожь, пырей).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88868" cy="6171626"/>
            <wp:effectExtent l="0" t="0" r="0" b="635"/>
            <wp:docPr id="2" name="Рисунок 2" descr="виды соцве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ы соцвет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962" cy="617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Типы и способы опыления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Типы опыления (перенос пыльцы с пыльника тычинки на рыльце пестика)</w:t>
      </w:r>
    </w:p>
    <w:p w:rsidR="00690EE5" w:rsidRPr="00690EE5" w:rsidRDefault="00690EE5" w:rsidP="00690EE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Самоопыление (пыльца переносится на пестик того же цветка)</w:t>
      </w:r>
    </w:p>
    <w:p w:rsidR="00690EE5" w:rsidRPr="00690EE5" w:rsidRDefault="00690EE5" w:rsidP="00690EE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lastRenderedPageBreak/>
        <w:t>Перекрестное опыление (пыльца перено</w:t>
      </w:r>
      <w:r w:rsidRPr="00690EE5">
        <w:rPr>
          <w:rFonts w:ascii="Times New Roman" w:hAnsi="Times New Roman" w:cs="Times New Roman"/>
          <w:sz w:val="28"/>
          <w:szCs w:val="28"/>
        </w:rPr>
        <w:softHyphen/>
        <w:t>сится на пестик другого цветка)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Способы опыления:</w:t>
      </w:r>
    </w:p>
    <w:p w:rsidR="00690EE5" w:rsidRPr="00690EE5" w:rsidRDefault="00690EE5" w:rsidP="00690E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Опыление ветром</w:t>
      </w:r>
    </w:p>
    <w:p w:rsidR="00690EE5" w:rsidRPr="00690EE5" w:rsidRDefault="00690EE5" w:rsidP="00690E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Опыление насекомыми</w:t>
      </w:r>
    </w:p>
    <w:p w:rsidR="00690EE5" w:rsidRPr="00690EE5" w:rsidRDefault="00690EE5" w:rsidP="00690E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Искусственное (пыльца специально переносится человеком)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pict>
          <v:rect id="_x0000_i1027" style="width:0;height:.75pt" o:hralign="center" o:hrstd="t" o:hrnoshade="t" o:hr="t" fillcolor="#193d00" stroked="f"/>
        </w:pic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Плод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pict>
          <v:rect id="_x0000_i1028" style="width:0;height:.75pt" o:hralign="center" o:hrstd="t" o:hrnoshade="t" o:hr="t" fillcolor="#193d00" stroked="f"/>
        </w:pic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Плод – орган растения, который образуется из цветка. Семена окружены, покрыты околоплодником, поэтому цветковые растения получили название покрытосеменных. Только у цветковых растений семя защищено от внешних воздействий околоплодником и имеет наиболее благоприятные условия для развития. Околоплодник защищает семя с зародышем от повреждений и неблагоприятных воздействий окружающей среды. Плоды обеспечивают развитие семени, а также способствуют их распространению.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Виды плодов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Плоды чрезвычайно разнообразны. Разделить их на группы можно по разным признакам. Например, по строению околоплодника – на </w:t>
      </w:r>
      <w:r w:rsidRPr="00690EE5">
        <w:rPr>
          <w:rFonts w:ascii="Times New Roman" w:hAnsi="Times New Roman" w:cs="Times New Roman"/>
          <w:b/>
          <w:bCs/>
          <w:sz w:val="28"/>
          <w:szCs w:val="28"/>
        </w:rPr>
        <w:t>сочные</w:t>
      </w:r>
      <w:r w:rsidRPr="00690EE5">
        <w:rPr>
          <w:rFonts w:ascii="Times New Roman" w:hAnsi="Times New Roman" w:cs="Times New Roman"/>
          <w:sz w:val="28"/>
          <w:szCs w:val="28"/>
        </w:rPr>
        <w:t> (у тыквы, томата, сливы) и </w:t>
      </w:r>
      <w:r w:rsidRPr="00690EE5">
        <w:rPr>
          <w:rFonts w:ascii="Times New Roman" w:hAnsi="Times New Roman" w:cs="Times New Roman"/>
          <w:b/>
          <w:bCs/>
          <w:sz w:val="28"/>
          <w:szCs w:val="28"/>
        </w:rPr>
        <w:t>сухие</w:t>
      </w:r>
      <w:r w:rsidRPr="00690EE5">
        <w:rPr>
          <w:rFonts w:ascii="Times New Roman" w:hAnsi="Times New Roman" w:cs="Times New Roman"/>
          <w:sz w:val="28"/>
          <w:szCs w:val="28"/>
        </w:rPr>
        <w:t> (у лещины, подсолнечника, фасоли).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У первых – околоплодник становится мясистым, сочным. В нём накапливаются питательные вещества: сахара, белки, жиры, витамины и ароматические вещества. У вторых – околоплодник становится твёрдым.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Важный признак – количество семян в плоде, которое зависит от количества семязачатков в завязи. Если семязачаток был один, то и семя будет одно. Если семязачатков много, то и плод будет их содержать много – до сотен тысяч!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По количеству семян различают плоды </w:t>
      </w:r>
      <w:r w:rsidRPr="00690EE5">
        <w:rPr>
          <w:rFonts w:ascii="Times New Roman" w:hAnsi="Times New Roman" w:cs="Times New Roman"/>
          <w:b/>
          <w:bCs/>
          <w:sz w:val="28"/>
          <w:szCs w:val="28"/>
        </w:rPr>
        <w:t>односемянные</w:t>
      </w:r>
      <w:r w:rsidRPr="00690EE5">
        <w:rPr>
          <w:rFonts w:ascii="Times New Roman" w:hAnsi="Times New Roman" w:cs="Times New Roman"/>
          <w:sz w:val="28"/>
          <w:szCs w:val="28"/>
        </w:rPr>
        <w:t> (у пшеницы, дуба) и </w:t>
      </w:r>
      <w:r w:rsidRPr="00690EE5">
        <w:rPr>
          <w:rFonts w:ascii="Times New Roman" w:hAnsi="Times New Roman" w:cs="Times New Roman"/>
          <w:b/>
          <w:bCs/>
          <w:sz w:val="28"/>
          <w:szCs w:val="28"/>
        </w:rPr>
        <w:t>многосемянные</w:t>
      </w:r>
      <w:r w:rsidRPr="00690EE5">
        <w:rPr>
          <w:rFonts w:ascii="Times New Roman" w:hAnsi="Times New Roman" w:cs="Times New Roman"/>
          <w:sz w:val="28"/>
          <w:szCs w:val="28"/>
        </w:rPr>
        <w:t> (у мака, гороха, крыжовника).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Сухие многосемянные плоды, как правило, при созревании семян раскрываются и семена выпадают. Сухие односемянные и все сочные плоды обычно не раскрываются.</w:t>
      </w:r>
    </w:p>
    <w:p w:rsidR="00690EE5" w:rsidRPr="00690EE5" w:rsidRDefault="00690EE5" w:rsidP="00690E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Сочный односемянный плод абрикоса, черешни, сливы – костянка называется так из-за деревянистого внутреннего слоя околоплодника – косточки.</w:t>
      </w:r>
    </w:p>
    <w:p w:rsidR="00690EE5" w:rsidRPr="00690EE5" w:rsidRDefault="00690EE5" w:rsidP="00690E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lastRenderedPageBreak/>
        <w:t>У смородины, крыжовника, баклажана – также сочный, многосемянной плод, но средний сочный слой околоплодника покрыт тонкой кожицей – это ягода.</w:t>
      </w:r>
    </w:p>
    <w:p w:rsidR="00690EE5" w:rsidRPr="00690EE5" w:rsidRDefault="00690EE5" w:rsidP="00690E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Многосемянные сухие плоды – это боб (фасоль, горох) и стручок (горчица, сурепка, редька). У боба семена сидят на створках, а у стручка – на внутренней перегородке.</w:t>
      </w:r>
    </w:p>
    <w:p w:rsidR="00690EE5" w:rsidRPr="00690EE5" w:rsidRDefault="00690EE5" w:rsidP="00690E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Сухие односемянные плоды – зерновка, семянка, орех, жёлудь. Зерновка – плод (а не семя!) многих злаков (пшеница, рожь, ячмень, кукуруза) – имеет плёнчатый околоплодник, который плотно срастается с семенной кожурой семени.</w:t>
      </w:r>
    </w:p>
    <w:p w:rsidR="00690EE5" w:rsidRPr="00690EE5" w:rsidRDefault="00690EE5" w:rsidP="00690E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У семянки (подсолнечник, одуванчик) кожистый околоплодник с семенной кожурой не срастается. У ореха (липа, лещина, фундук) – околоплодник деревянистый, а у жёлудя (дуб) – околоплодник кожистый.</w:t>
      </w:r>
    </w:p>
    <w:p w:rsidR="00690EE5" w:rsidRPr="00690EE5" w:rsidRDefault="00690EE5" w:rsidP="00690E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t>Коробочка – сухой односемянный плод, который открывается или крышечкой (белена), или дырочками (мак), или створками (тюльпан).</w:t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48075" cy="2441466"/>
            <wp:effectExtent l="0" t="0" r="0" b="0"/>
            <wp:docPr id="1" name="Рисунок 1" descr="виды пл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ды плод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425" cy="244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EE5" w:rsidRPr="00690EE5" w:rsidRDefault="00690EE5" w:rsidP="00690EE5">
      <w:pPr>
        <w:rPr>
          <w:rFonts w:ascii="Times New Roman" w:hAnsi="Times New Roman" w:cs="Times New Roman"/>
          <w:sz w:val="28"/>
          <w:szCs w:val="28"/>
        </w:rPr>
      </w:pPr>
      <w:r w:rsidRPr="00690EE5">
        <w:rPr>
          <w:rFonts w:ascii="Times New Roman" w:hAnsi="Times New Roman" w:cs="Times New Roman"/>
          <w:sz w:val="28"/>
          <w:szCs w:val="28"/>
        </w:rPr>
        <w:pict>
          <v:rect id="_x0000_i1030" style="width:0;height:.75pt" o:hralign="center" o:hrstd="t" o:hrnoshade="t" o:hr="t" fillcolor="#193d00" stroked="f"/>
        </w:pict>
      </w:r>
    </w:p>
    <w:p w:rsidR="008E7266" w:rsidRPr="004F1E58" w:rsidRDefault="008E7266">
      <w:pPr>
        <w:rPr>
          <w:rFonts w:ascii="Times New Roman" w:hAnsi="Times New Roman" w:cs="Times New Roman"/>
          <w:sz w:val="28"/>
          <w:szCs w:val="28"/>
        </w:rPr>
      </w:pPr>
    </w:p>
    <w:sectPr w:rsidR="008E7266" w:rsidRPr="004F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54D5D"/>
    <w:multiLevelType w:val="multilevel"/>
    <w:tmpl w:val="81CA8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36A52"/>
    <w:multiLevelType w:val="multilevel"/>
    <w:tmpl w:val="38AA1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0565D"/>
    <w:multiLevelType w:val="multilevel"/>
    <w:tmpl w:val="023876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92F7D"/>
    <w:multiLevelType w:val="multilevel"/>
    <w:tmpl w:val="16A2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496992"/>
    <w:multiLevelType w:val="multilevel"/>
    <w:tmpl w:val="8C121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C4"/>
    <w:rsid w:val="004F1E58"/>
    <w:rsid w:val="00542FC4"/>
    <w:rsid w:val="006204AD"/>
    <w:rsid w:val="00690EE5"/>
    <w:rsid w:val="00746935"/>
    <w:rsid w:val="008E7266"/>
    <w:rsid w:val="008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A57B"/>
  <w15:chartTrackingRefBased/>
  <w15:docId w15:val="{C5B95B90-4DC7-432A-B219-3A2B29EB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E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1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8742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single" w:sz="6" w:space="12" w:color="AAAAA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6-klass/bstroenie-pokrytosemennyh-rastenijb/plod" TargetMode="External"/><Relationship Id="rId5" Type="http://schemas.openxmlformats.org/officeDocument/2006/relationships/hyperlink" Target="https://interneturok.ru/lesson/biology/6-klass/bstroenie-pokrytosemennyh-rastenijb/sotsvet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2020-04-06T08:18:00Z</dcterms:created>
  <dcterms:modified xsi:type="dcterms:W3CDTF">2020-04-06T08:26:00Z</dcterms:modified>
</cp:coreProperties>
</file>